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3E78" w14:textId="3239193B" w:rsidR="00E42E4B" w:rsidRDefault="00E42E4B" w:rsidP="00E42E4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14:paraId="2EB863FB" w14:textId="7F639669" w:rsidR="00927331" w:rsidRPr="00E42E4B" w:rsidRDefault="007B7A9B" w:rsidP="00CA0BCA">
      <w:pPr>
        <w:jc w:val="center"/>
        <w:rPr>
          <w:b/>
          <w:sz w:val="32"/>
          <w:szCs w:val="32"/>
        </w:rPr>
      </w:pPr>
      <w:r w:rsidRPr="00E42E4B">
        <w:rPr>
          <w:rFonts w:hint="eastAsia"/>
          <w:b/>
          <w:sz w:val="32"/>
          <w:szCs w:val="32"/>
        </w:rPr>
        <w:t>评</w:t>
      </w:r>
      <w:r w:rsidR="006C737B" w:rsidRPr="00E42E4B">
        <w:rPr>
          <w:rFonts w:hint="eastAsia"/>
          <w:b/>
          <w:sz w:val="32"/>
          <w:szCs w:val="32"/>
        </w:rPr>
        <w:t>选</w:t>
      </w:r>
      <w:r w:rsidRPr="00E42E4B">
        <w:rPr>
          <w:rFonts w:hint="eastAsia"/>
          <w:b/>
          <w:sz w:val="32"/>
          <w:szCs w:val="32"/>
        </w:rPr>
        <w:t>规则</w:t>
      </w:r>
    </w:p>
    <w:p w14:paraId="72E0597D" w14:textId="5B2D8334" w:rsidR="00756BE7" w:rsidRPr="00C55138" w:rsidRDefault="00756BE7" w:rsidP="005C165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55138">
        <w:rPr>
          <w:rFonts w:ascii="仿宋" w:eastAsia="仿宋" w:hAnsi="仿宋" w:hint="eastAsia"/>
          <w:sz w:val="28"/>
          <w:szCs w:val="28"/>
        </w:rPr>
        <w:t>采用网络</w:t>
      </w:r>
      <w:r w:rsidR="00CD0E2F" w:rsidRPr="00C55138">
        <w:rPr>
          <w:rFonts w:ascii="仿宋" w:eastAsia="仿宋" w:hAnsi="仿宋" w:hint="eastAsia"/>
          <w:sz w:val="28"/>
          <w:szCs w:val="28"/>
        </w:rPr>
        <w:t>投票与专家</w:t>
      </w:r>
      <w:r w:rsidR="00BE1EC7" w:rsidRPr="00C55138">
        <w:rPr>
          <w:rFonts w:ascii="仿宋" w:eastAsia="仿宋" w:hAnsi="仿宋" w:hint="eastAsia"/>
          <w:sz w:val="28"/>
          <w:szCs w:val="28"/>
        </w:rPr>
        <w:t>评审</w:t>
      </w:r>
      <w:r w:rsidRPr="00C55138">
        <w:rPr>
          <w:rFonts w:ascii="仿宋" w:eastAsia="仿宋" w:hAnsi="仿宋" w:hint="eastAsia"/>
          <w:sz w:val="28"/>
          <w:szCs w:val="28"/>
        </w:rPr>
        <w:t>相结合的方式进行评选，</w:t>
      </w:r>
      <w:r w:rsidR="00BE1EC7" w:rsidRPr="00C55138">
        <w:rPr>
          <w:rFonts w:ascii="仿宋" w:eastAsia="仿宋" w:hAnsi="仿宋" w:hint="eastAsia"/>
          <w:sz w:val="28"/>
          <w:szCs w:val="28"/>
        </w:rPr>
        <w:t>总分为100分，</w:t>
      </w:r>
      <w:r w:rsidR="00C55138" w:rsidRPr="00C55138">
        <w:rPr>
          <w:rFonts w:ascii="仿宋" w:eastAsia="仿宋" w:hAnsi="仿宋" w:hint="eastAsia"/>
          <w:sz w:val="28"/>
          <w:szCs w:val="28"/>
        </w:rPr>
        <w:t>网络投票占比</w:t>
      </w:r>
      <w:r w:rsidR="00C55138">
        <w:rPr>
          <w:rFonts w:ascii="仿宋" w:eastAsia="仿宋" w:hAnsi="仿宋"/>
          <w:sz w:val="28"/>
          <w:szCs w:val="28"/>
        </w:rPr>
        <w:t>40</w:t>
      </w:r>
      <w:r w:rsidR="00C55138" w:rsidRPr="00C55138">
        <w:rPr>
          <w:rFonts w:ascii="仿宋" w:eastAsia="仿宋" w:hAnsi="仿宋" w:hint="eastAsia"/>
          <w:sz w:val="28"/>
          <w:szCs w:val="28"/>
        </w:rPr>
        <w:t>%，专家评审占比</w:t>
      </w:r>
      <w:r w:rsidR="00C55138">
        <w:rPr>
          <w:rFonts w:ascii="仿宋" w:eastAsia="仿宋" w:hAnsi="仿宋" w:hint="eastAsia"/>
          <w:sz w:val="28"/>
          <w:szCs w:val="28"/>
        </w:rPr>
        <w:t>6</w:t>
      </w:r>
      <w:r w:rsidR="00C55138">
        <w:rPr>
          <w:rFonts w:ascii="仿宋" w:eastAsia="仿宋" w:hAnsi="仿宋"/>
          <w:sz w:val="28"/>
          <w:szCs w:val="28"/>
        </w:rPr>
        <w:t>0</w:t>
      </w:r>
      <w:r w:rsidR="00C55138" w:rsidRPr="00C55138">
        <w:rPr>
          <w:rFonts w:ascii="仿宋" w:eastAsia="仿宋" w:hAnsi="仿宋" w:hint="eastAsia"/>
          <w:sz w:val="28"/>
          <w:szCs w:val="28"/>
        </w:rPr>
        <w:t>%</w:t>
      </w:r>
      <w:r w:rsidR="00284A6A">
        <w:rPr>
          <w:rFonts w:ascii="仿宋" w:eastAsia="仿宋" w:hAnsi="仿宋" w:hint="eastAsia"/>
          <w:sz w:val="28"/>
          <w:szCs w:val="28"/>
        </w:rPr>
        <w:t>。</w:t>
      </w:r>
    </w:p>
    <w:p w14:paraId="23D6114A" w14:textId="3F27040D" w:rsidR="00BE1EC7" w:rsidRPr="00C55138" w:rsidRDefault="001C044C" w:rsidP="005C165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55138">
        <w:rPr>
          <w:rFonts w:ascii="仿宋" w:eastAsia="仿宋" w:hAnsi="仿宋" w:hint="eastAsia"/>
          <w:sz w:val="28"/>
          <w:szCs w:val="28"/>
        </w:rPr>
        <w:t>总得分=网络</w:t>
      </w:r>
      <w:r w:rsidR="00BE1EC7" w:rsidRPr="00C55138">
        <w:rPr>
          <w:rFonts w:ascii="仿宋" w:eastAsia="仿宋" w:hAnsi="仿宋" w:hint="eastAsia"/>
          <w:sz w:val="28"/>
          <w:szCs w:val="28"/>
        </w:rPr>
        <w:t>投票</w:t>
      </w:r>
      <w:r w:rsidRPr="00C55138">
        <w:rPr>
          <w:rFonts w:ascii="仿宋" w:eastAsia="仿宋" w:hAnsi="仿宋" w:hint="eastAsia"/>
          <w:sz w:val="28"/>
          <w:szCs w:val="28"/>
        </w:rPr>
        <w:t>得分</w:t>
      </w:r>
      <w:r w:rsidR="00284A6A" w:rsidRPr="00C55138">
        <w:rPr>
          <w:rFonts w:ascii="仿宋" w:eastAsia="仿宋" w:hAnsi="仿宋" w:hint="eastAsia"/>
          <w:sz w:val="28"/>
          <w:szCs w:val="28"/>
        </w:rPr>
        <w:t>*</w:t>
      </w:r>
      <w:r w:rsidR="00284A6A">
        <w:rPr>
          <w:rFonts w:ascii="仿宋" w:eastAsia="仿宋" w:hAnsi="仿宋"/>
          <w:sz w:val="28"/>
          <w:szCs w:val="28"/>
        </w:rPr>
        <w:t>4</w:t>
      </w:r>
      <w:r w:rsidR="00284A6A" w:rsidRPr="00C55138">
        <w:rPr>
          <w:rFonts w:ascii="仿宋" w:eastAsia="仿宋" w:hAnsi="仿宋" w:hint="eastAsia"/>
          <w:sz w:val="28"/>
          <w:szCs w:val="28"/>
        </w:rPr>
        <w:t>0%</w:t>
      </w:r>
      <w:r w:rsidRPr="00C55138">
        <w:rPr>
          <w:rFonts w:ascii="仿宋" w:eastAsia="仿宋" w:hAnsi="仿宋" w:hint="eastAsia"/>
          <w:sz w:val="28"/>
          <w:szCs w:val="28"/>
        </w:rPr>
        <w:t>+</w:t>
      </w:r>
      <w:r w:rsidR="00BE1EC7" w:rsidRPr="00C55138">
        <w:rPr>
          <w:rFonts w:ascii="仿宋" w:eastAsia="仿宋" w:hAnsi="仿宋" w:hint="eastAsia"/>
          <w:sz w:val="28"/>
          <w:szCs w:val="28"/>
        </w:rPr>
        <w:t>专家评审</w:t>
      </w:r>
      <w:r w:rsidRPr="00C55138">
        <w:rPr>
          <w:rFonts w:ascii="仿宋" w:eastAsia="仿宋" w:hAnsi="仿宋" w:hint="eastAsia"/>
          <w:sz w:val="28"/>
          <w:szCs w:val="28"/>
        </w:rPr>
        <w:t>总得分</w:t>
      </w:r>
      <w:r w:rsidR="00284A6A" w:rsidRPr="00C55138">
        <w:rPr>
          <w:rFonts w:ascii="仿宋" w:eastAsia="仿宋" w:hAnsi="仿宋" w:hint="eastAsia"/>
          <w:sz w:val="28"/>
          <w:szCs w:val="28"/>
        </w:rPr>
        <w:t>*</w:t>
      </w:r>
      <w:r w:rsidR="00284A6A">
        <w:rPr>
          <w:rFonts w:ascii="仿宋" w:eastAsia="仿宋" w:hAnsi="仿宋"/>
          <w:sz w:val="28"/>
          <w:szCs w:val="28"/>
        </w:rPr>
        <w:t>6</w:t>
      </w:r>
      <w:r w:rsidR="00284A6A" w:rsidRPr="00C55138">
        <w:rPr>
          <w:rFonts w:ascii="仿宋" w:eastAsia="仿宋" w:hAnsi="仿宋" w:hint="eastAsia"/>
          <w:sz w:val="28"/>
          <w:szCs w:val="28"/>
        </w:rPr>
        <w:t>0%</w:t>
      </w:r>
    </w:p>
    <w:p w14:paraId="716C087D" w14:textId="0E107892" w:rsidR="00667D88" w:rsidRPr="00C55138" w:rsidRDefault="00756BE7" w:rsidP="005C165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F00127">
        <w:rPr>
          <w:rFonts w:ascii="仿宋" w:eastAsia="仿宋" w:hAnsi="仿宋" w:hint="eastAsia"/>
          <w:b/>
          <w:bCs/>
          <w:sz w:val="28"/>
          <w:szCs w:val="28"/>
        </w:rPr>
        <w:t>1</w:t>
      </w:r>
      <w:r w:rsidR="00F02821" w:rsidRPr="00F00127">
        <w:rPr>
          <w:rFonts w:ascii="仿宋" w:eastAsia="仿宋" w:hAnsi="仿宋" w:hint="eastAsia"/>
          <w:b/>
          <w:bCs/>
          <w:sz w:val="28"/>
          <w:szCs w:val="28"/>
        </w:rPr>
        <w:t>、网络</w:t>
      </w:r>
      <w:r w:rsidR="00BE1EC7" w:rsidRPr="00F00127">
        <w:rPr>
          <w:rFonts w:ascii="仿宋" w:eastAsia="仿宋" w:hAnsi="仿宋" w:hint="eastAsia"/>
          <w:b/>
          <w:bCs/>
          <w:sz w:val="28"/>
          <w:szCs w:val="28"/>
        </w:rPr>
        <w:t>投票</w:t>
      </w:r>
      <w:r w:rsidR="005C1657">
        <w:rPr>
          <w:rFonts w:ascii="仿宋" w:eastAsia="仿宋" w:hAnsi="仿宋" w:hint="eastAsia"/>
          <w:sz w:val="28"/>
          <w:szCs w:val="28"/>
        </w:rPr>
        <w:t xml:space="preserve"> </w:t>
      </w:r>
      <w:r w:rsidR="005C1657">
        <w:rPr>
          <w:rFonts w:ascii="仿宋" w:eastAsia="仿宋" w:hAnsi="仿宋"/>
          <w:sz w:val="28"/>
          <w:szCs w:val="28"/>
        </w:rPr>
        <w:t xml:space="preserve"> </w:t>
      </w:r>
      <w:r w:rsidR="00F02821" w:rsidRPr="00C55138">
        <w:rPr>
          <w:rFonts w:ascii="仿宋" w:eastAsia="仿宋" w:hAnsi="仿宋" w:hint="eastAsia"/>
          <w:sz w:val="28"/>
          <w:szCs w:val="28"/>
        </w:rPr>
        <w:t>网络</w:t>
      </w:r>
      <w:r w:rsidR="00BE1EC7" w:rsidRPr="00C55138">
        <w:rPr>
          <w:rFonts w:ascii="仿宋" w:eastAsia="仿宋" w:hAnsi="仿宋" w:hint="eastAsia"/>
          <w:sz w:val="28"/>
          <w:szCs w:val="28"/>
        </w:rPr>
        <w:t>投票</w:t>
      </w:r>
      <w:r w:rsidR="00F05630" w:rsidRPr="00C55138">
        <w:rPr>
          <w:rFonts w:ascii="仿宋" w:eastAsia="仿宋" w:hAnsi="仿宋" w:hint="eastAsia"/>
          <w:sz w:val="28"/>
          <w:szCs w:val="28"/>
        </w:rPr>
        <w:t>总分</w:t>
      </w:r>
      <w:r w:rsidR="00BE1EC7" w:rsidRPr="00C55138">
        <w:rPr>
          <w:rFonts w:ascii="仿宋" w:eastAsia="仿宋" w:hAnsi="仿宋" w:hint="eastAsia"/>
          <w:sz w:val="28"/>
          <w:szCs w:val="28"/>
        </w:rPr>
        <w:t>100</w:t>
      </w:r>
      <w:r w:rsidR="00F05630" w:rsidRPr="00C55138">
        <w:rPr>
          <w:rFonts w:ascii="仿宋" w:eastAsia="仿宋" w:hAnsi="仿宋" w:hint="eastAsia"/>
          <w:sz w:val="28"/>
          <w:szCs w:val="28"/>
        </w:rPr>
        <w:t>分</w:t>
      </w:r>
      <w:r w:rsidR="009B6C61" w:rsidRPr="00C55138">
        <w:rPr>
          <w:rFonts w:ascii="仿宋" w:eastAsia="仿宋" w:hAnsi="仿宋" w:hint="eastAsia"/>
          <w:sz w:val="28"/>
          <w:szCs w:val="28"/>
        </w:rPr>
        <w:t>。</w:t>
      </w:r>
    </w:p>
    <w:p w14:paraId="70AD11BD" w14:textId="604DDFEB" w:rsidR="00BE1EC7" w:rsidRPr="00C55138" w:rsidRDefault="00F05630" w:rsidP="005C165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55138">
        <w:rPr>
          <w:rFonts w:ascii="仿宋" w:eastAsia="仿宋" w:hAnsi="仿宋" w:hint="eastAsia"/>
          <w:sz w:val="28"/>
          <w:szCs w:val="28"/>
        </w:rPr>
        <w:t>专家评选总分</w:t>
      </w:r>
      <w:r w:rsidR="00BE1EC7" w:rsidRPr="00C55138">
        <w:rPr>
          <w:rFonts w:ascii="仿宋" w:eastAsia="仿宋" w:hAnsi="仿宋" w:hint="eastAsia"/>
          <w:sz w:val="28"/>
          <w:szCs w:val="28"/>
        </w:rPr>
        <w:t>100</w:t>
      </w:r>
      <w:r w:rsidRPr="00C55138">
        <w:rPr>
          <w:rFonts w:ascii="仿宋" w:eastAsia="仿宋" w:hAnsi="仿宋" w:hint="eastAsia"/>
          <w:sz w:val="28"/>
          <w:szCs w:val="28"/>
        </w:rPr>
        <w:t>分，共五个评价指标，</w:t>
      </w:r>
      <w:r w:rsidR="00BE1EC7" w:rsidRPr="00C55138">
        <w:rPr>
          <w:rFonts w:ascii="仿宋" w:eastAsia="仿宋" w:hAnsi="仿宋" w:hint="eastAsia"/>
          <w:sz w:val="28"/>
          <w:szCs w:val="28"/>
        </w:rPr>
        <w:t>分三个档次，</w:t>
      </w:r>
      <w:r w:rsidRPr="00C55138">
        <w:rPr>
          <w:rFonts w:ascii="仿宋" w:eastAsia="仿宋" w:hAnsi="仿宋" w:hint="eastAsia"/>
          <w:sz w:val="28"/>
          <w:szCs w:val="28"/>
        </w:rPr>
        <w:t>每项评价指标分值</w:t>
      </w:r>
      <w:r w:rsidR="00BE1EC7" w:rsidRPr="00C55138">
        <w:rPr>
          <w:rFonts w:ascii="仿宋" w:eastAsia="仿宋" w:hAnsi="仿宋" w:hint="eastAsia"/>
          <w:sz w:val="28"/>
          <w:szCs w:val="28"/>
        </w:rPr>
        <w:t>20分。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338"/>
        <w:gridCol w:w="7309"/>
      </w:tblGrid>
      <w:tr w:rsidR="005C1657" w:rsidRPr="005C1657" w14:paraId="785FAF6A" w14:textId="77777777" w:rsidTr="00F00127">
        <w:trPr>
          <w:trHeight w:val="465"/>
          <w:jc w:val="center"/>
        </w:trPr>
        <w:tc>
          <w:tcPr>
            <w:tcW w:w="1338" w:type="dxa"/>
            <w:vAlign w:val="center"/>
          </w:tcPr>
          <w:p w14:paraId="3A8E8316" w14:textId="77777777" w:rsidR="005C1657" w:rsidRPr="005C1657" w:rsidRDefault="005C1657" w:rsidP="009D722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7309" w:type="dxa"/>
            <w:vAlign w:val="center"/>
          </w:tcPr>
          <w:p w14:paraId="0847AD8D" w14:textId="77777777" w:rsidR="005C1657" w:rsidRPr="005C1657" w:rsidRDefault="005C1657" w:rsidP="009D722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sz w:val="24"/>
                <w:szCs w:val="24"/>
              </w:rPr>
              <w:t>评价标准</w:t>
            </w:r>
          </w:p>
        </w:tc>
      </w:tr>
      <w:tr w:rsidR="005C1657" w:rsidRPr="005C1657" w14:paraId="5CE319FE" w14:textId="77777777" w:rsidTr="00F00127">
        <w:trPr>
          <w:jc w:val="center"/>
        </w:trPr>
        <w:tc>
          <w:tcPr>
            <w:tcW w:w="1338" w:type="dxa"/>
            <w:vAlign w:val="center"/>
          </w:tcPr>
          <w:p w14:paraId="09D96A66" w14:textId="77777777" w:rsidR="005C1657" w:rsidRPr="005C1657" w:rsidRDefault="005C1657" w:rsidP="001072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正确性</w:t>
            </w:r>
          </w:p>
          <w:p w14:paraId="74D38C50" w14:textId="77777777" w:rsidR="005C1657" w:rsidRPr="005C1657" w:rsidRDefault="005C1657" w:rsidP="009B6C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（20分）</w:t>
            </w:r>
          </w:p>
        </w:tc>
        <w:tc>
          <w:tcPr>
            <w:tcW w:w="7309" w:type="dxa"/>
            <w:vAlign w:val="center"/>
          </w:tcPr>
          <w:p w14:paraId="72BAE148" w14:textId="678B727C" w:rsidR="005C1657" w:rsidRPr="005C1657" w:rsidRDefault="005C1657" w:rsidP="00107200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20分：内容掌握非常全面，理解深刻，知识点、概念、引用数据、观点等正确，转述非常到位。</w:t>
            </w:r>
          </w:p>
          <w:p w14:paraId="066169B1" w14:textId="71A4DF51" w:rsidR="005C1657" w:rsidRPr="005C1657" w:rsidRDefault="005C1657" w:rsidP="00DD14BD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14分：内容掌握比较全面，理解比较透彻，知识点、概念、引用数据、观点等正确，转述比较到位。</w:t>
            </w:r>
          </w:p>
          <w:p w14:paraId="62205961" w14:textId="03243984" w:rsidR="005C1657" w:rsidRPr="005C1657" w:rsidRDefault="005C1657" w:rsidP="009B6C61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6分：基本能够比较全面地理解内容，知识点、概念、引用数据、观点等正确，内容转述基本到位。</w:t>
            </w:r>
          </w:p>
        </w:tc>
      </w:tr>
      <w:tr w:rsidR="005C1657" w:rsidRPr="005C1657" w14:paraId="312E419E" w14:textId="77777777" w:rsidTr="00F00127">
        <w:trPr>
          <w:trHeight w:val="195"/>
          <w:jc w:val="center"/>
        </w:trPr>
        <w:tc>
          <w:tcPr>
            <w:tcW w:w="1338" w:type="dxa"/>
            <w:vAlign w:val="center"/>
          </w:tcPr>
          <w:p w14:paraId="0F68FEE4" w14:textId="77777777" w:rsidR="005C1657" w:rsidRPr="005C1657" w:rsidRDefault="005C1657" w:rsidP="001072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逻辑性</w:t>
            </w:r>
          </w:p>
          <w:p w14:paraId="4A072D98" w14:textId="77777777" w:rsidR="005C1657" w:rsidRPr="005C1657" w:rsidRDefault="005C1657" w:rsidP="009B6C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（20分）</w:t>
            </w:r>
          </w:p>
        </w:tc>
        <w:tc>
          <w:tcPr>
            <w:tcW w:w="7309" w:type="dxa"/>
            <w:vAlign w:val="center"/>
          </w:tcPr>
          <w:p w14:paraId="106D05F9" w14:textId="024D7930" w:rsidR="005C1657" w:rsidRPr="005C1657" w:rsidRDefault="005C1657" w:rsidP="00107200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20分：知识点内容体系非常完整，要点提炼精准、涵盖齐全，观点明确，重点突出，编排恰当，层次清晰，条理分明，逻辑性强。非常清楚准确地讲解要宣传的科技内容。</w:t>
            </w:r>
          </w:p>
          <w:p w14:paraId="418AEE8F" w14:textId="2A5CDADC" w:rsidR="005C1657" w:rsidRPr="005C1657" w:rsidRDefault="005C1657" w:rsidP="0092646B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14分：知识点内容体系比较完整，提炼了大部分要点，观点比较明确，条理比较清晰，逻辑性比较强。比较清楚正确地讲解要宣传的科技内容。</w:t>
            </w:r>
          </w:p>
          <w:p w14:paraId="09EEBA45" w14:textId="3C946E30" w:rsidR="005C1657" w:rsidRPr="005C1657" w:rsidRDefault="005C1657" w:rsidP="009B6C61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6分：知识点内容体系基本完整，提炼了部分要点，观点基本明确，编排基本有条理。基本能够讲清楚要宣传的科技内容。</w:t>
            </w:r>
          </w:p>
        </w:tc>
      </w:tr>
      <w:tr w:rsidR="005C1657" w:rsidRPr="005C1657" w14:paraId="2C3465F7" w14:textId="77777777" w:rsidTr="00F00127">
        <w:trPr>
          <w:jc w:val="center"/>
        </w:trPr>
        <w:tc>
          <w:tcPr>
            <w:tcW w:w="1338" w:type="dxa"/>
            <w:vAlign w:val="center"/>
          </w:tcPr>
          <w:p w14:paraId="56980704" w14:textId="77777777" w:rsidR="005C1657" w:rsidRPr="005C1657" w:rsidRDefault="005C1657" w:rsidP="001072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思想性</w:t>
            </w:r>
          </w:p>
          <w:p w14:paraId="2151FC45" w14:textId="77777777" w:rsidR="005C1657" w:rsidRPr="005C1657" w:rsidRDefault="005C1657" w:rsidP="009B6C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（20分）</w:t>
            </w:r>
          </w:p>
        </w:tc>
        <w:tc>
          <w:tcPr>
            <w:tcW w:w="7309" w:type="dxa"/>
            <w:vAlign w:val="center"/>
          </w:tcPr>
          <w:p w14:paraId="6147B868" w14:textId="1FF8F28A" w:rsidR="005C1657" w:rsidRPr="005C1657" w:rsidRDefault="005C1657" w:rsidP="00107200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20分：不仅传播了科技知识，而且很好地弘扬了科学思想、科学精神、科学态度、科学作风等，积极传递了科学的世界观和方法论。</w:t>
            </w:r>
          </w:p>
          <w:p w14:paraId="177A69B7" w14:textId="616807B3" w:rsidR="005C1657" w:rsidRPr="005C1657" w:rsidRDefault="005C1657" w:rsidP="0092646B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14分：不仅传播了科技知识，而且较好地宣扬了科学思想、科学精神、科学态度、科学作风等，传递了科学的世界观和方法论。</w:t>
            </w:r>
          </w:p>
          <w:p w14:paraId="4E365597" w14:textId="5F4276F0" w:rsidR="005C1657" w:rsidRPr="005C1657" w:rsidRDefault="005C1657" w:rsidP="009B6C61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6分：传播了科技知识。</w:t>
            </w:r>
          </w:p>
        </w:tc>
      </w:tr>
      <w:tr w:rsidR="005C1657" w:rsidRPr="005C1657" w14:paraId="7212A136" w14:textId="77777777" w:rsidTr="00F00127">
        <w:trPr>
          <w:jc w:val="center"/>
        </w:trPr>
        <w:tc>
          <w:tcPr>
            <w:tcW w:w="1338" w:type="dxa"/>
            <w:vAlign w:val="center"/>
          </w:tcPr>
          <w:p w14:paraId="71388966" w14:textId="77777777" w:rsidR="005C1657" w:rsidRPr="005C1657" w:rsidRDefault="005C1657" w:rsidP="001072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趣味性</w:t>
            </w:r>
          </w:p>
          <w:p w14:paraId="20FBF1A3" w14:textId="77777777" w:rsidR="005C1657" w:rsidRPr="005C1657" w:rsidRDefault="005C1657" w:rsidP="009B6C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（20分）</w:t>
            </w:r>
          </w:p>
        </w:tc>
        <w:tc>
          <w:tcPr>
            <w:tcW w:w="7309" w:type="dxa"/>
            <w:vAlign w:val="center"/>
          </w:tcPr>
          <w:p w14:paraId="7C71BD1F" w14:textId="218F6C0B" w:rsidR="005C1657" w:rsidRPr="005C1657" w:rsidRDefault="005C1657" w:rsidP="00107200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 xml:space="preserve">20分：知识讲解环节设计非常有特色，整体过程中都未引发枯燥感和乏味感，很好地激发兴趣和求知欲，非常愿意观看完全部内容。 </w:t>
            </w:r>
          </w:p>
          <w:p w14:paraId="32715655" w14:textId="64DCA6D8" w:rsidR="005C1657" w:rsidRPr="005C1657" w:rsidRDefault="005C1657" w:rsidP="0092646B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14分：知识讲解环节设计比较有特色，未引发明显的枯燥感和乏味感，较好地激发了受众的兴趣和求知欲，可以观看完全部内容。</w:t>
            </w:r>
          </w:p>
          <w:p w14:paraId="4109CF53" w14:textId="282896BF" w:rsidR="005C1657" w:rsidRPr="005C1657" w:rsidRDefault="005C1657" w:rsidP="009B6C61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6分：知识讲解环节衔接通顺，未引发强烈的枯燥感和乏味感，基本可以观看完全部内容。</w:t>
            </w:r>
          </w:p>
        </w:tc>
      </w:tr>
      <w:tr w:rsidR="005C1657" w:rsidRPr="005C1657" w14:paraId="564EF05D" w14:textId="77777777" w:rsidTr="00F00127">
        <w:trPr>
          <w:jc w:val="center"/>
        </w:trPr>
        <w:tc>
          <w:tcPr>
            <w:tcW w:w="1338" w:type="dxa"/>
            <w:vAlign w:val="center"/>
          </w:tcPr>
          <w:p w14:paraId="4FBF9498" w14:textId="77777777" w:rsidR="005C1657" w:rsidRPr="005C1657" w:rsidRDefault="005C1657" w:rsidP="001072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技术性</w:t>
            </w:r>
          </w:p>
          <w:p w14:paraId="03B46E5A" w14:textId="77777777" w:rsidR="005C1657" w:rsidRPr="005C1657" w:rsidRDefault="005C1657" w:rsidP="009B6C6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（20分）</w:t>
            </w:r>
          </w:p>
        </w:tc>
        <w:tc>
          <w:tcPr>
            <w:tcW w:w="7309" w:type="dxa"/>
            <w:vAlign w:val="center"/>
          </w:tcPr>
          <w:p w14:paraId="3BFA3216" w14:textId="04C776A6" w:rsidR="005C1657" w:rsidRPr="005C1657" w:rsidRDefault="005C1657" w:rsidP="0092646B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20分：各项内容非常符合主题，结合完美，风格统一，协调一致。画面非常清晰，播放流畅，文字字体合理，字幕大小适中；吐字非常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清晰，语音、语速、语调与主题非常相符。</w:t>
            </w:r>
          </w:p>
          <w:p w14:paraId="08604319" w14:textId="19D28685" w:rsidR="005C1657" w:rsidRPr="005C1657" w:rsidRDefault="005C1657" w:rsidP="0092646B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14分：各项内容比较符合主题，搭配合理，风格比较统一。画面清晰，播放流畅，文字字体、大小比较合理；吐字清晰，语音、语速、语调比较合适。</w:t>
            </w:r>
          </w:p>
          <w:p w14:paraId="6FFAC609" w14:textId="7B476EDD" w:rsidR="005C1657" w:rsidRPr="005C1657" w:rsidRDefault="005C1657" w:rsidP="009B6C61">
            <w:pPr>
              <w:rPr>
                <w:rFonts w:ascii="仿宋" w:eastAsia="仿宋" w:hAnsi="仿宋"/>
                <w:sz w:val="24"/>
                <w:szCs w:val="24"/>
              </w:rPr>
            </w:pPr>
            <w:r w:rsidRPr="005C165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5C1657">
              <w:rPr>
                <w:rFonts w:ascii="仿宋" w:eastAsia="仿宋" w:hAnsi="仿宋" w:hint="eastAsia"/>
                <w:sz w:val="24"/>
                <w:szCs w:val="24"/>
              </w:rPr>
              <w:t>6分：各项内容基本符合主题，风格基本统一。画面比较清晰，播放流畅，吐字比较清晰，语音、语速、语调基本合适。</w:t>
            </w:r>
          </w:p>
        </w:tc>
      </w:tr>
    </w:tbl>
    <w:p w14:paraId="2D6809BD" w14:textId="77777777" w:rsidR="00BE1EC7" w:rsidRPr="005C1657" w:rsidRDefault="00BE1EC7">
      <w:pPr>
        <w:rPr>
          <w:rFonts w:ascii="仿宋" w:eastAsia="仿宋" w:hAnsi="仿宋"/>
          <w:sz w:val="24"/>
          <w:szCs w:val="24"/>
        </w:rPr>
      </w:pPr>
    </w:p>
    <w:sectPr w:rsidR="00BE1EC7" w:rsidRPr="005C1657" w:rsidSect="00927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A"/>
    <w:rsid w:val="00021395"/>
    <w:rsid w:val="0006600A"/>
    <w:rsid w:val="0007497F"/>
    <w:rsid w:val="000F0549"/>
    <w:rsid w:val="00107200"/>
    <w:rsid w:val="001A6066"/>
    <w:rsid w:val="001A6F10"/>
    <w:rsid w:val="001C044C"/>
    <w:rsid w:val="00225F9A"/>
    <w:rsid w:val="002701D1"/>
    <w:rsid w:val="00284A6A"/>
    <w:rsid w:val="002C6885"/>
    <w:rsid w:val="002D47CA"/>
    <w:rsid w:val="002D6835"/>
    <w:rsid w:val="0032227E"/>
    <w:rsid w:val="003974FC"/>
    <w:rsid w:val="003B2E19"/>
    <w:rsid w:val="003C3668"/>
    <w:rsid w:val="003D3249"/>
    <w:rsid w:val="003D4803"/>
    <w:rsid w:val="00405489"/>
    <w:rsid w:val="00456FF7"/>
    <w:rsid w:val="00465F02"/>
    <w:rsid w:val="0047508B"/>
    <w:rsid w:val="004E005C"/>
    <w:rsid w:val="0050795B"/>
    <w:rsid w:val="005C1657"/>
    <w:rsid w:val="00606D85"/>
    <w:rsid w:val="00625552"/>
    <w:rsid w:val="00632AE7"/>
    <w:rsid w:val="00653EA6"/>
    <w:rsid w:val="00667D88"/>
    <w:rsid w:val="006A15B1"/>
    <w:rsid w:val="006B7E73"/>
    <w:rsid w:val="006C737B"/>
    <w:rsid w:val="006F5718"/>
    <w:rsid w:val="00756BE7"/>
    <w:rsid w:val="007A6466"/>
    <w:rsid w:val="007B7A9B"/>
    <w:rsid w:val="00830706"/>
    <w:rsid w:val="008B3C26"/>
    <w:rsid w:val="0092497F"/>
    <w:rsid w:val="0092646B"/>
    <w:rsid w:val="00927331"/>
    <w:rsid w:val="00947140"/>
    <w:rsid w:val="009607BF"/>
    <w:rsid w:val="009A5E8F"/>
    <w:rsid w:val="009B6C61"/>
    <w:rsid w:val="009D7222"/>
    <w:rsid w:val="009E1B5A"/>
    <w:rsid w:val="00A143E6"/>
    <w:rsid w:val="00A234D9"/>
    <w:rsid w:val="00A813F4"/>
    <w:rsid w:val="00AB160F"/>
    <w:rsid w:val="00AB41C0"/>
    <w:rsid w:val="00AB7024"/>
    <w:rsid w:val="00AC2CE7"/>
    <w:rsid w:val="00AE00A5"/>
    <w:rsid w:val="00B060C0"/>
    <w:rsid w:val="00B75B43"/>
    <w:rsid w:val="00B774FF"/>
    <w:rsid w:val="00BD46E7"/>
    <w:rsid w:val="00BE1EC7"/>
    <w:rsid w:val="00C0303E"/>
    <w:rsid w:val="00C10A0D"/>
    <w:rsid w:val="00C13241"/>
    <w:rsid w:val="00C1524F"/>
    <w:rsid w:val="00C52355"/>
    <w:rsid w:val="00C55138"/>
    <w:rsid w:val="00C94340"/>
    <w:rsid w:val="00CA0BCA"/>
    <w:rsid w:val="00CC1607"/>
    <w:rsid w:val="00CC1A0F"/>
    <w:rsid w:val="00CC5828"/>
    <w:rsid w:val="00CD0E2F"/>
    <w:rsid w:val="00CE2A02"/>
    <w:rsid w:val="00DD14BD"/>
    <w:rsid w:val="00E42E4B"/>
    <w:rsid w:val="00E903FB"/>
    <w:rsid w:val="00EB323E"/>
    <w:rsid w:val="00F00127"/>
    <w:rsid w:val="00F02821"/>
    <w:rsid w:val="00F05630"/>
    <w:rsid w:val="00F073CE"/>
    <w:rsid w:val="00F27E3B"/>
    <w:rsid w:val="00F408EA"/>
    <w:rsid w:val="00F41745"/>
    <w:rsid w:val="00F6076F"/>
    <w:rsid w:val="00F61E3A"/>
    <w:rsid w:val="00F643E8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124A"/>
  <w15:docId w15:val="{E080951C-8A20-4CAB-BBA4-FF7C42E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AC5B-AF51-478F-A08E-8622CD04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郭英玲</dc:creator>
  <cp:lastModifiedBy>Admin</cp:lastModifiedBy>
  <cp:revision>7</cp:revision>
  <cp:lastPrinted>2021-08-05T05:41:00Z</cp:lastPrinted>
  <dcterms:created xsi:type="dcterms:W3CDTF">2021-08-05T01:57:00Z</dcterms:created>
  <dcterms:modified xsi:type="dcterms:W3CDTF">2021-08-06T08:29:00Z</dcterms:modified>
</cp:coreProperties>
</file>